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4A0" w:firstRow="1" w:lastRow="0" w:firstColumn="1" w:lastColumn="0" w:noHBand="0" w:noVBand="1"/>
      </w:tblPr>
      <w:tblGrid>
        <w:gridCol w:w="572"/>
        <w:gridCol w:w="620"/>
        <w:gridCol w:w="8108"/>
      </w:tblGrid>
      <w:tr w:rsidR="00971DBA" w:rsidRPr="00A30608" w14:paraId="67FBEF28" w14:textId="77777777" w:rsidTr="006C1B2D">
        <w:tc>
          <w:tcPr>
            <w:tcW w:w="9300" w:type="dxa"/>
            <w:gridSpan w:val="3"/>
            <w:shd w:val="pct15" w:color="auto" w:fill="auto"/>
            <w:tcMar>
              <w:top w:w="29" w:type="dxa"/>
              <w:left w:w="115" w:type="dxa"/>
              <w:bottom w:w="29" w:type="dxa"/>
              <w:right w:w="115" w:type="dxa"/>
            </w:tcMar>
          </w:tcPr>
          <w:p w14:paraId="65126304" w14:textId="77777777" w:rsidR="00971DBA" w:rsidRDefault="00971DBA" w:rsidP="006C1B2D">
            <w:pPr>
              <w:spacing w:after="0" w:line="240" w:lineRule="auto"/>
              <w:jc w:val="center"/>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Chart for Exercise </w:t>
            </w:r>
            <w:r>
              <w:rPr>
                <w:rFonts w:ascii="Calibri" w:eastAsia="Times New Roman" w:hAnsi="Calibri" w:cs="Arial"/>
                <w:b/>
                <w:kern w:val="0"/>
                <w:sz w:val="28"/>
                <w:szCs w:val="28"/>
                <w14:ligatures w14:val="none"/>
              </w:rPr>
              <w:t>25</w:t>
            </w:r>
          </w:p>
          <w:p w14:paraId="0D6D8831" w14:textId="77777777" w:rsidR="00971DBA" w:rsidRDefault="00971DBA" w:rsidP="006C1B2D">
            <w:pPr>
              <w:spacing w:after="0" w:line="240" w:lineRule="auto"/>
              <w:jc w:val="center"/>
              <w:rPr>
                <w:rFonts w:ascii="Calibri" w:eastAsia="Times New Roman" w:hAnsi="Calibri" w:cs="Arial"/>
                <w:b/>
                <w:bCs/>
                <w:kern w:val="0"/>
                <w:sz w:val="28"/>
                <w:szCs w:val="28"/>
                <w14:ligatures w14:val="none"/>
              </w:rPr>
            </w:pPr>
            <w:r>
              <w:rPr>
                <w:rFonts w:ascii="Calibri" w:eastAsia="Times New Roman" w:hAnsi="Calibri" w:cs="Arial"/>
                <w:b/>
                <w:bCs/>
                <w:kern w:val="0"/>
                <w:sz w:val="28"/>
                <w:szCs w:val="28"/>
                <w14:ligatures w14:val="none"/>
              </w:rPr>
              <w:t>Becoming a Good Confidant</w:t>
            </w:r>
          </w:p>
          <w:p w14:paraId="3E0E7D51" w14:textId="30177C2F" w:rsidR="00971DBA" w:rsidRDefault="00971DBA" w:rsidP="006C1B2D">
            <w:pPr>
              <w:spacing w:after="0" w:line="240" w:lineRule="auto"/>
              <w:jc w:val="center"/>
              <w:rPr>
                <w:rFonts w:ascii="Calibri" w:eastAsia="Times New Roman" w:hAnsi="Calibri" w:cs="Arial"/>
                <w:i/>
                <w:iCs/>
                <w:kern w:val="0"/>
                <w14:ligatures w14:val="none"/>
              </w:rPr>
            </w:pPr>
            <w:r w:rsidRPr="0022029D">
              <w:rPr>
                <w:rFonts w:ascii="Calibri" w:eastAsia="Times New Roman" w:hAnsi="Calibri" w:cs="Arial"/>
                <w:kern w:val="0"/>
                <w14:ligatures w14:val="none"/>
              </w:rPr>
              <w:t>(</w:t>
            </w:r>
            <w:r w:rsidRPr="0022029D">
              <w:rPr>
                <w:rFonts w:ascii="Calibri" w:eastAsia="Times New Roman" w:hAnsi="Calibri" w:cs="Arial"/>
                <w:i/>
                <w:iCs/>
                <w:kern w:val="0"/>
                <w14:ligatures w14:val="none"/>
              </w:rPr>
              <w:t>Developing Habits for Relationship Success v. 5.0)</w:t>
            </w:r>
          </w:p>
          <w:p w14:paraId="4CEA6B22" w14:textId="77777777" w:rsidR="00971DBA" w:rsidRPr="0022029D" w:rsidRDefault="00971DBA" w:rsidP="006C1B2D">
            <w:pPr>
              <w:spacing w:after="0" w:line="240" w:lineRule="auto"/>
              <w:jc w:val="center"/>
              <w:rPr>
                <w:rFonts w:ascii="Calibri" w:eastAsia="Times New Roman" w:hAnsi="Calibri" w:cs="Arial"/>
                <w:i/>
                <w:iCs/>
                <w:kern w:val="0"/>
                <w14:ligatures w14:val="none"/>
              </w:rPr>
            </w:pPr>
          </w:p>
          <w:p w14:paraId="581CE7F8" w14:textId="77777777" w:rsidR="00971DBA" w:rsidRPr="00A30608" w:rsidRDefault="00971DBA" w:rsidP="006C1B2D">
            <w:pPr>
              <w:spacing w:after="0" w:line="240" w:lineRule="auto"/>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Name: </w:t>
            </w:r>
            <w:r w:rsidRPr="0022029D">
              <w:rPr>
                <w:rFonts w:ascii="Calibri" w:eastAsia="Times New Roman" w:hAnsi="Calibri" w:cs="Arial"/>
                <w:b/>
                <w:bCs/>
                <w:kern w:val="0"/>
                <w:sz w:val="28"/>
                <w:szCs w:val="28"/>
                <w14:ligatures w14:val="none"/>
              </w:rPr>
              <w:t xml:space="preserve">                                  </w:t>
            </w:r>
            <w:r w:rsidRPr="0022029D">
              <w:rPr>
                <w:rFonts w:ascii="Calibri" w:eastAsia="Times New Roman" w:hAnsi="Calibri" w:cs="Arial"/>
                <w:b/>
                <w:kern w:val="0"/>
                <w:sz w:val="28"/>
                <w:szCs w:val="28"/>
                <w14:ligatures w14:val="none"/>
              </w:rPr>
              <w:t xml:space="preserve">                                                 </w:t>
            </w:r>
            <w:r>
              <w:rPr>
                <w:rFonts w:ascii="Calibri" w:eastAsia="Times New Roman" w:hAnsi="Calibri" w:cs="Arial"/>
                <w:b/>
                <w:kern w:val="0"/>
                <w:sz w:val="28"/>
                <w:szCs w:val="28"/>
                <w14:ligatures w14:val="none"/>
              </w:rPr>
              <w:t>D</w:t>
            </w:r>
            <w:r w:rsidRPr="0022029D">
              <w:rPr>
                <w:rFonts w:ascii="Calibri" w:eastAsia="Times New Roman" w:hAnsi="Calibri" w:cs="Arial"/>
                <w:b/>
                <w:kern w:val="0"/>
                <w:sz w:val="28"/>
                <w:szCs w:val="28"/>
                <w14:ligatures w14:val="none"/>
              </w:rPr>
              <w:t>ate:</w:t>
            </w:r>
          </w:p>
        </w:tc>
      </w:tr>
      <w:tr w:rsidR="00971DBA" w:rsidRPr="00A30608" w14:paraId="5DA58EE0" w14:textId="77777777" w:rsidTr="006C1B2D">
        <w:tc>
          <w:tcPr>
            <w:tcW w:w="9300" w:type="dxa"/>
            <w:gridSpan w:val="3"/>
            <w:shd w:val="clear" w:color="auto" w:fill="auto"/>
            <w:tcMar>
              <w:top w:w="29" w:type="dxa"/>
              <w:left w:w="115" w:type="dxa"/>
              <w:bottom w:w="29" w:type="dxa"/>
              <w:right w:w="115" w:type="dxa"/>
            </w:tcMar>
          </w:tcPr>
          <w:p w14:paraId="4712B81C" w14:textId="77777777" w:rsidR="00971DBA" w:rsidRPr="0022456F" w:rsidRDefault="00971DBA" w:rsidP="00971DBA">
            <w:pPr>
              <w:numPr>
                <w:ilvl w:val="0"/>
                <w:numId w:val="2"/>
              </w:numPr>
              <w:shd w:val="clear" w:color="auto" w:fill="FFFFFF"/>
              <w:spacing w:after="0" w:line="240" w:lineRule="auto"/>
              <w:rPr>
                <w:rFonts w:ascii="Calibri" w:eastAsia="Times New Roman" w:hAnsi="Calibri" w:cs="Times New Roman"/>
                <w:color w:val="000000"/>
                <w:kern w:val="0"/>
                <w:bdr w:val="none" w:sz="0" w:space="0" w:color="auto" w:frame="1"/>
                <w14:ligatures w14:val="none"/>
              </w:rPr>
            </w:pPr>
            <w:r w:rsidRPr="00A30608">
              <w:rPr>
                <w:rFonts w:ascii="Calibri" w:eastAsia="Times New Roman" w:hAnsi="Calibri" w:cs="Calibri"/>
                <w:kern w:val="0"/>
                <w14:ligatures w14:val="none"/>
              </w:rPr>
              <w:t xml:space="preserve">Make sure that you have read the section in Chapter </w:t>
            </w:r>
            <w:r>
              <w:rPr>
                <w:rFonts w:ascii="Calibri" w:eastAsia="Times New Roman" w:hAnsi="Calibri" w:cs="Calibri"/>
                <w:kern w:val="0"/>
                <w14:ligatures w14:val="none"/>
              </w:rPr>
              <w:t>18</w:t>
            </w:r>
            <w:r w:rsidRPr="00A30608">
              <w:rPr>
                <w:rFonts w:ascii="Calibri" w:eastAsia="Times New Roman" w:hAnsi="Calibri" w:cs="Calibri"/>
                <w:kern w:val="0"/>
                <w14:ligatures w14:val="none"/>
              </w:rPr>
              <w:t xml:space="preserve"> on </w:t>
            </w:r>
            <w:r w:rsidRPr="00A30608">
              <w:rPr>
                <w:rFonts w:ascii="Calibri" w:eastAsia="Times New Roman" w:hAnsi="Calibri" w:cs="Calibri"/>
                <w:kern w:val="0"/>
                <w:u w:val="single"/>
                <w14:ligatures w14:val="none"/>
              </w:rPr>
              <w:t>Sustained Inviting</w:t>
            </w:r>
            <w:r w:rsidRPr="00A30608">
              <w:rPr>
                <w:rFonts w:ascii="Calibri" w:eastAsia="Times New Roman" w:hAnsi="Calibri" w:cs="Calibri"/>
                <w:kern w:val="0"/>
                <w14:ligatures w14:val="none"/>
              </w:rPr>
              <w:t xml:space="preserve">. </w:t>
            </w:r>
          </w:p>
          <w:p w14:paraId="342DD733" w14:textId="77777777" w:rsidR="00971DBA" w:rsidRPr="00A30608" w:rsidRDefault="00971DBA" w:rsidP="006C1B2D">
            <w:pPr>
              <w:shd w:val="clear" w:color="auto" w:fill="FFFFFF"/>
              <w:spacing w:after="0" w:line="240" w:lineRule="auto"/>
              <w:ind w:left="360"/>
              <w:rPr>
                <w:rFonts w:ascii="Calibri" w:eastAsia="Times New Roman" w:hAnsi="Calibri" w:cs="Times New Roman"/>
                <w:color w:val="000000"/>
                <w:kern w:val="0"/>
                <w:bdr w:val="none" w:sz="0" w:space="0" w:color="auto" w:frame="1"/>
                <w14:ligatures w14:val="none"/>
              </w:rPr>
            </w:pPr>
          </w:p>
        </w:tc>
      </w:tr>
      <w:tr w:rsidR="00971DBA" w:rsidRPr="00A30608" w14:paraId="13B474FD" w14:textId="77777777" w:rsidTr="006C1B2D">
        <w:tc>
          <w:tcPr>
            <w:tcW w:w="9300" w:type="dxa"/>
            <w:gridSpan w:val="3"/>
            <w:shd w:val="clear" w:color="auto" w:fill="auto"/>
            <w:tcMar>
              <w:top w:w="29" w:type="dxa"/>
              <w:left w:w="115" w:type="dxa"/>
              <w:bottom w:w="29" w:type="dxa"/>
              <w:right w:w="115" w:type="dxa"/>
            </w:tcMar>
          </w:tcPr>
          <w:p w14:paraId="33670EED" w14:textId="77777777" w:rsidR="00971DBA" w:rsidRPr="00A30608" w:rsidRDefault="00971DBA" w:rsidP="00971DBA">
            <w:pPr>
              <w:numPr>
                <w:ilvl w:val="0"/>
                <w:numId w:val="2"/>
              </w:num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 xml:space="preserve">Ask your partner if she would be willing to set aside 10-15 minutes to talk about the highs and lows of her day. </w:t>
            </w:r>
            <w:r w:rsidRPr="00A30608">
              <w:rPr>
                <w:rFonts w:ascii="Calibri" w:eastAsia="Times New Roman" w:hAnsi="Calibri" w:cs="Calibri"/>
                <w:kern w:val="0"/>
                <w14:ligatures w14:val="none"/>
              </w:rPr>
              <w:t xml:space="preserve">During these periods of time, she should talk about situations that don't have to do with you or your relationship. This is not the time for her to air upsets with you. It's a time for her to talk about her feelings about things or situations that don't involve you -- for example, how she feels about things that have happened at work, or in her friendships, or in her family relationships. (Give your partner the </w:t>
            </w:r>
            <w:r w:rsidRPr="00A30608">
              <w:rPr>
                <w:rFonts w:ascii="Calibri" w:eastAsia="Times New Roman" w:hAnsi="Calibri" w:cs="Calibri"/>
                <w:i/>
                <w:iCs/>
                <w:kern w:val="0"/>
                <w14:ligatures w14:val="none"/>
              </w:rPr>
              <w:t>Guidelines for the Speaker</w:t>
            </w:r>
            <w:r w:rsidRPr="00A30608">
              <w:rPr>
                <w:rFonts w:ascii="Calibri" w:eastAsia="Times New Roman" w:hAnsi="Calibri" w:cs="Calibri"/>
                <w:kern w:val="0"/>
                <w14:ligatures w14:val="none"/>
              </w:rPr>
              <w:t xml:space="preserve"> in Chapter 18) </w:t>
            </w:r>
          </w:p>
        </w:tc>
      </w:tr>
      <w:tr w:rsidR="00971DBA" w:rsidRPr="00A30608" w14:paraId="40058EC8" w14:textId="77777777" w:rsidTr="006C1B2D">
        <w:tc>
          <w:tcPr>
            <w:tcW w:w="9300" w:type="dxa"/>
            <w:gridSpan w:val="3"/>
            <w:shd w:val="clear" w:color="auto" w:fill="auto"/>
            <w:tcMar>
              <w:top w:w="29" w:type="dxa"/>
              <w:left w:w="115" w:type="dxa"/>
              <w:bottom w:w="29" w:type="dxa"/>
              <w:right w:w="115" w:type="dxa"/>
            </w:tcMar>
          </w:tcPr>
          <w:p w14:paraId="0CF8CE0D" w14:textId="77777777" w:rsidR="00971DBA" w:rsidRPr="00A30608" w:rsidRDefault="00971DBA" w:rsidP="00971DBA">
            <w:pPr>
              <w:numPr>
                <w:ilvl w:val="0"/>
                <w:numId w:val="2"/>
              </w:num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 xml:space="preserve">Before you begin listening to your partner, review the </w:t>
            </w:r>
            <w:hyperlink w:anchor="Guide_Confidant" w:history="1">
              <w:r w:rsidRPr="00A30608">
                <w:rPr>
                  <w:rFonts w:ascii="Calibri" w:eastAsia="Times New Roman" w:hAnsi="Calibri" w:cs="Arial"/>
                  <w:i/>
                  <w:iCs/>
                  <w:color w:val="0000FF"/>
                  <w:kern w:val="0"/>
                  <w:u w:val="single"/>
                  <w14:ligatures w14:val="none"/>
                </w:rPr>
                <w:t>Guidelines for Being a Good Confidant</w:t>
              </w:r>
            </w:hyperlink>
            <w:r w:rsidRPr="00A30608">
              <w:rPr>
                <w:rFonts w:ascii="Calibri" w:eastAsia="Times New Roman" w:hAnsi="Calibri" w:cs="Arial"/>
                <w:kern w:val="0"/>
                <w14:ligatures w14:val="none"/>
              </w:rPr>
              <w:t xml:space="preserve"> in Chapter 18.</w:t>
            </w:r>
          </w:p>
        </w:tc>
      </w:tr>
      <w:tr w:rsidR="00971DBA" w:rsidRPr="00A30608" w14:paraId="47DEBFAE" w14:textId="77777777" w:rsidTr="006C1B2D">
        <w:tc>
          <w:tcPr>
            <w:tcW w:w="9300" w:type="dxa"/>
            <w:gridSpan w:val="3"/>
            <w:shd w:val="clear" w:color="auto" w:fill="auto"/>
            <w:tcMar>
              <w:top w:w="29" w:type="dxa"/>
              <w:left w:w="115" w:type="dxa"/>
              <w:bottom w:w="29" w:type="dxa"/>
              <w:right w:w="115" w:type="dxa"/>
            </w:tcMar>
          </w:tcPr>
          <w:p w14:paraId="30436221" w14:textId="77777777" w:rsidR="00971DBA" w:rsidRPr="007858F6" w:rsidRDefault="00971DBA" w:rsidP="00971DBA">
            <w:pPr>
              <w:numPr>
                <w:ilvl w:val="0"/>
                <w:numId w:val="2"/>
              </w:numPr>
              <w:spacing w:after="0" w:line="240" w:lineRule="auto"/>
              <w:rPr>
                <w:rFonts w:ascii="Calibri" w:eastAsia="Times New Roman" w:hAnsi="Calibri" w:cs="Arial"/>
                <w:kern w:val="0"/>
                <w14:ligatures w14:val="none"/>
              </w:rPr>
            </w:pPr>
            <w:r w:rsidRPr="007858F6">
              <w:rPr>
                <w:rFonts w:ascii="Calibri" w:eastAsia="Times New Roman" w:hAnsi="Calibri" w:cs="Arial"/>
                <w:kern w:val="0"/>
                <w14:ligatures w14:val="none"/>
              </w:rPr>
              <w:t>Take 5 minutes each day to prepare yourself for listening to her talk about her frustrations. During these minutes:</w:t>
            </w:r>
          </w:p>
          <w:p w14:paraId="24184CCE" w14:textId="77777777" w:rsidR="00971DBA" w:rsidRPr="007858F6" w:rsidRDefault="00971DBA" w:rsidP="00971DBA">
            <w:pPr>
              <w:numPr>
                <w:ilvl w:val="1"/>
                <w:numId w:val="1"/>
              </w:numPr>
              <w:spacing w:after="0" w:line="240" w:lineRule="auto"/>
              <w:rPr>
                <w:rFonts w:ascii="Calibri" w:eastAsia="Times New Roman" w:hAnsi="Calibri" w:cs="Arial"/>
                <w:kern w:val="0"/>
                <w14:ligatures w14:val="none"/>
              </w:rPr>
            </w:pPr>
            <w:r w:rsidRPr="007858F6">
              <w:rPr>
                <w:rFonts w:ascii="Calibri" w:eastAsia="Times New Roman" w:hAnsi="Calibri" w:cs="Arial"/>
                <w:kern w:val="0"/>
                <w14:ligatures w14:val="none"/>
              </w:rPr>
              <w:t>Think in advance about a possible situation she may be upset about.</w:t>
            </w:r>
          </w:p>
          <w:p w14:paraId="534732E2" w14:textId="77777777" w:rsidR="00971DBA" w:rsidRPr="007858F6" w:rsidRDefault="00971DBA" w:rsidP="00971DBA">
            <w:pPr>
              <w:numPr>
                <w:ilvl w:val="1"/>
                <w:numId w:val="1"/>
              </w:numPr>
              <w:spacing w:after="0" w:line="240" w:lineRule="auto"/>
              <w:rPr>
                <w:rFonts w:ascii="Calibri" w:eastAsia="Times New Roman" w:hAnsi="Calibri" w:cs="Arial"/>
                <w:kern w:val="0"/>
                <w14:ligatures w14:val="none"/>
              </w:rPr>
            </w:pPr>
            <w:r w:rsidRPr="007858F6">
              <w:rPr>
                <w:rFonts w:ascii="Calibri" w:eastAsia="Times New Roman" w:hAnsi="Calibri" w:cs="Arial"/>
                <w:kern w:val="0"/>
                <w14:ligatures w14:val="none"/>
              </w:rPr>
              <w:t>Visualize her talking about it.</w:t>
            </w:r>
          </w:p>
          <w:p w14:paraId="6D77DCD8" w14:textId="77777777" w:rsidR="00971DBA" w:rsidRPr="007858F6" w:rsidRDefault="00971DBA" w:rsidP="00971DBA">
            <w:pPr>
              <w:numPr>
                <w:ilvl w:val="1"/>
                <w:numId w:val="1"/>
              </w:numPr>
              <w:spacing w:after="0" w:line="240" w:lineRule="auto"/>
              <w:rPr>
                <w:rFonts w:ascii="Calibri" w:eastAsia="Times New Roman" w:hAnsi="Calibri" w:cs="Arial"/>
                <w:kern w:val="0"/>
                <w14:ligatures w14:val="none"/>
              </w:rPr>
            </w:pPr>
            <w:r w:rsidRPr="007858F6">
              <w:rPr>
                <w:rFonts w:ascii="Calibri" w:eastAsia="Times New Roman" w:hAnsi="Calibri" w:cs="Arial"/>
                <w:kern w:val="0"/>
                <w14:ligatures w14:val="none"/>
              </w:rPr>
              <w:t>Picture yourself having the urge to give her advice or to cheer her up.</w:t>
            </w:r>
          </w:p>
          <w:p w14:paraId="2A603505" w14:textId="77777777" w:rsidR="00971DBA" w:rsidRPr="00A30608" w:rsidRDefault="00971DBA" w:rsidP="00971DBA">
            <w:pPr>
              <w:numPr>
                <w:ilvl w:val="1"/>
                <w:numId w:val="1"/>
              </w:numPr>
              <w:spacing w:after="0" w:line="240" w:lineRule="auto"/>
              <w:rPr>
                <w:rFonts w:ascii="Calibri" w:eastAsia="Times New Roman" w:hAnsi="Calibri" w:cs="Arial"/>
                <w:i/>
                <w:iCs/>
                <w:kern w:val="0"/>
                <w14:ligatures w14:val="none"/>
              </w:rPr>
            </w:pPr>
            <w:r w:rsidRPr="007858F6">
              <w:rPr>
                <w:rFonts w:ascii="Calibri" w:eastAsia="Times New Roman" w:hAnsi="Calibri" w:cs="Arial"/>
                <w:kern w:val="0"/>
                <w14:ligatures w14:val="none"/>
              </w:rPr>
              <w:t>Relax your body. Take a big inhale and then let the air out slowly. Temporarily let go of the urge to give your opinion or cheer her up. Invite a sense of calmness and non-urgency. Remind yourself, “There’s no rush. I can tell her my opinion later if she wants it. Right now, my job is to help her feel understood and supported.”</w:t>
            </w:r>
            <w:r w:rsidRPr="00A30608">
              <w:rPr>
                <w:rFonts w:ascii="Calibri" w:eastAsia="Times New Roman" w:hAnsi="Calibri" w:cs="Arial"/>
                <w:i/>
                <w:iCs/>
                <w:kern w:val="0"/>
                <w14:ligatures w14:val="none"/>
              </w:rPr>
              <w:t xml:space="preserve"> </w:t>
            </w:r>
          </w:p>
        </w:tc>
      </w:tr>
      <w:tr w:rsidR="00971DBA" w:rsidRPr="00A30608" w14:paraId="0E0F8D05" w14:textId="77777777" w:rsidTr="006C1B2D">
        <w:tc>
          <w:tcPr>
            <w:tcW w:w="572" w:type="dxa"/>
            <w:shd w:val="pct15" w:color="auto" w:fill="auto"/>
            <w:tcMar>
              <w:top w:w="29" w:type="dxa"/>
              <w:left w:w="115" w:type="dxa"/>
              <w:bottom w:w="29" w:type="dxa"/>
              <w:right w:w="115" w:type="dxa"/>
            </w:tcMar>
          </w:tcPr>
          <w:p w14:paraId="476C5F43" w14:textId="77777777" w:rsidR="00971DBA" w:rsidRPr="00A30608" w:rsidRDefault="00971DBA" w:rsidP="006C1B2D">
            <w:pPr>
              <w:spacing w:after="0" w:line="240" w:lineRule="auto"/>
              <w:jc w:val="center"/>
              <w:rPr>
                <w:rFonts w:ascii="Calibri" w:eastAsia="Times New Roman" w:hAnsi="Calibri" w:cs="Arial"/>
                <w:b/>
                <w:kern w:val="0"/>
                <w:sz w:val="24"/>
                <w:szCs w:val="24"/>
                <w14:ligatures w14:val="none"/>
              </w:rPr>
            </w:pPr>
            <w:r w:rsidRPr="00A30608">
              <w:rPr>
                <w:rFonts w:ascii="Calibri" w:eastAsia="Times New Roman" w:hAnsi="Calibri" w:cs="Arial"/>
                <w:b/>
                <w:kern w:val="0"/>
                <w:sz w:val="24"/>
                <w:szCs w:val="24"/>
                <w14:ligatures w14:val="none"/>
              </w:rPr>
              <w:t>Yes</w:t>
            </w:r>
          </w:p>
        </w:tc>
        <w:tc>
          <w:tcPr>
            <w:tcW w:w="620" w:type="dxa"/>
            <w:shd w:val="pct15" w:color="auto" w:fill="auto"/>
            <w:tcMar>
              <w:top w:w="29" w:type="dxa"/>
              <w:left w:w="115" w:type="dxa"/>
              <w:bottom w:w="29" w:type="dxa"/>
              <w:right w:w="115" w:type="dxa"/>
            </w:tcMar>
          </w:tcPr>
          <w:p w14:paraId="238F5A25" w14:textId="77777777" w:rsidR="00971DBA" w:rsidRPr="00A30608" w:rsidRDefault="00971DBA" w:rsidP="006C1B2D">
            <w:pPr>
              <w:spacing w:after="0" w:line="240" w:lineRule="auto"/>
              <w:jc w:val="center"/>
              <w:rPr>
                <w:rFonts w:ascii="Calibri" w:eastAsia="Times New Roman" w:hAnsi="Calibri" w:cs="Arial"/>
                <w:b/>
                <w:kern w:val="0"/>
                <w:sz w:val="24"/>
                <w:szCs w:val="24"/>
                <w14:ligatures w14:val="none"/>
              </w:rPr>
            </w:pPr>
            <w:r w:rsidRPr="00A30608">
              <w:rPr>
                <w:rFonts w:ascii="Calibri" w:eastAsia="Times New Roman" w:hAnsi="Calibri" w:cs="Arial"/>
                <w:b/>
                <w:kern w:val="0"/>
                <w:sz w:val="24"/>
                <w:szCs w:val="24"/>
                <w14:ligatures w14:val="none"/>
              </w:rPr>
              <w:t>No</w:t>
            </w:r>
          </w:p>
        </w:tc>
        <w:tc>
          <w:tcPr>
            <w:tcW w:w="8108" w:type="dxa"/>
            <w:shd w:val="clear" w:color="auto" w:fill="auto"/>
            <w:tcMar>
              <w:top w:w="29" w:type="dxa"/>
              <w:left w:w="115" w:type="dxa"/>
              <w:bottom w:w="29" w:type="dxa"/>
              <w:right w:w="115" w:type="dxa"/>
            </w:tcMar>
          </w:tcPr>
          <w:p w14:paraId="4D81F7E3" w14:textId="77777777" w:rsidR="00971DBA" w:rsidRPr="00A30608" w:rsidRDefault="00971DBA" w:rsidP="006C1B2D">
            <w:pPr>
              <w:spacing w:after="0" w:line="240" w:lineRule="auto"/>
              <w:rPr>
                <w:rFonts w:ascii="Calibri" w:eastAsia="Times New Roman" w:hAnsi="Calibri" w:cs="Arial"/>
                <w:kern w:val="0"/>
                <w14:ligatures w14:val="none"/>
              </w:rPr>
            </w:pPr>
          </w:p>
        </w:tc>
      </w:tr>
      <w:tr w:rsidR="00971DBA" w:rsidRPr="00A30608" w14:paraId="4374E0DD" w14:textId="77777777" w:rsidTr="006C1B2D">
        <w:tc>
          <w:tcPr>
            <w:tcW w:w="572" w:type="dxa"/>
            <w:shd w:val="clear" w:color="auto" w:fill="auto"/>
            <w:tcMar>
              <w:top w:w="29" w:type="dxa"/>
              <w:left w:w="115" w:type="dxa"/>
              <w:bottom w:w="29" w:type="dxa"/>
              <w:right w:w="115" w:type="dxa"/>
            </w:tcMar>
            <w:vAlign w:val="center"/>
          </w:tcPr>
          <w:p w14:paraId="05A1AC39" w14:textId="77777777" w:rsidR="00971DBA" w:rsidRPr="00A30608" w:rsidRDefault="00971DBA" w:rsidP="006C1B2D">
            <w:pPr>
              <w:spacing w:after="0" w:line="240" w:lineRule="auto"/>
              <w:jc w:val="center"/>
              <w:rPr>
                <w:rFonts w:ascii="Calibri" w:eastAsia="Times New Roman" w:hAnsi="Calibri" w:cs="Arial"/>
                <w:b/>
                <w:kern w:val="0"/>
                <w:sz w:val="24"/>
                <w:szCs w:val="24"/>
                <w14:ligatures w14:val="none"/>
              </w:rPr>
            </w:pPr>
          </w:p>
        </w:tc>
        <w:tc>
          <w:tcPr>
            <w:tcW w:w="620" w:type="dxa"/>
            <w:shd w:val="clear" w:color="auto" w:fill="auto"/>
            <w:tcMar>
              <w:top w:w="29" w:type="dxa"/>
              <w:left w:w="115" w:type="dxa"/>
              <w:bottom w:w="29" w:type="dxa"/>
              <w:right w:w="115" w:type="dxa"/>
            </w:tcMar>
            <w:vAlign w:val="center"/>
          </w:tcPr>
          <w:p w14:paraId="2658AB0D" w14:textId="77777777" w:rsidR="00971DBA" w:rsidRPr="00A30608" w:rsidRDefault="00971DBA" w:rsidP="006C1B2D">
            <w:pPr>
              <w:spacing w:after="0" w:line="240" w:lineRule="auto"/>
              <w:jc w:val="center"/>
              <w:rPr>
                <w:rFonts w:ascii="Calibri" w:eastAsia="Times New Roman" w:hAnsi="Calibri" w:cs="Arial"/>
                <w:b/>
                <w:kern w:val="0"/>
                <w:sz w:val="24"/>
                <w:szCs w:val="24"/>
                <w14:ligatures w14:val="none"/>
              </w:rPr>
            </w:pPr>
          </w:p>
        </w:tc>
        <w:tc>
          <w:tcPr>
            <w:tcW w:w="8108" w:type="dxa"/>
            <w:shd w:val="clear" w:color="auto" w:fill="auto"/>
            <w:tcMar>
              <w:top w:w="29" w:type="dxa"/>
              <w:left w:w="115" w:type="dxa"/>
              <w:bottom w:w="29" w:type="dxa"/>
              <w:right w:w="115" w:type="dxa"/>
            </w:tcMar>
          </w:tcPr>
          <w:p w14:paraId="32A6C8DF" w14:textId="77777777" w:rsidR="00971DBA" w:rsidRPr="00A30608" w:rsidRDefault="00971DBA"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As you pictured yourself doing these things and saying these things to yourself, did you engage in one inhale and a long, slow-release exhale while inviting good feelings to come up inside of you?</w:t>
            </w:r>
          </w:p>
        </w:tc>
      </w:tr>
      <w:tr w:rsidR="00971DBA" w:rsidRPr="00A30608" w14:paraId="11D1A782" w14:textId="77777777" w:rsidTr="006C1B2D">
        <w:tc>
          <w:tcPr>
            <w:tcW w:w="572" w:type="dxa"/>
            <w:shd w:val="clear" w:color="auto" w:fill="auto"/>
            <w:tcMar>
              <w:top w:w="29" w:type="dxa"/>
              <w:left w:w="115" w:type="dxa"/>
              <w:bottom w:w="29" w:type="dxa"/>
              <w:right w:w="115" w:type="dxa"/>
            </w:tcMar>
            <w:vAlign w:val="center"/>
          </w:tcPr>
          <w:p w14:paraId="75E34D8E" w14:textId="77777777" w:rsidR="00971DBA" w:rsidRPr="00A30608" w:rsidRDefault="00971DBA" w:rsidP="006C1B2D">
            <w:pPr>
              <w:spacing w:after="0" w:line="240" w:lineRule="auto"/>
              <w:jc w:val="center"/>
              <w:rPr>
                <w:rFonts w:ascii="Calibri" w:eastAsia="Times New Roman" w:hAnsi="Calibri" w:cs="Arial"/>
                <w:kern w:val="0"/>
                <w:sz w:val="24"/>
                <w:szCs w:val="24"/>
                <w14:ligatures w14:val="none"/>
              </w:rPr>
            </w:pPr>
          </w:p>
        </w:tc>
        <w:tc>
          <w:tcPr>
            <w:tcW w:w="620" w:type="dxa"/>
            <w:shd w:val="clear" w:color="auto" w:fill="auto"/>
            <w:tcMar>
              <w:top w:w="29" w:type="dxa"/>
              <w:left w:w="115" w:type="dxa"/>
              <w:bottom w:w="29" w:type="dxa"/>
              <w:right w:w="115" w:type="dxa"/>
            </w:tcMar>
            <w:vAlign w:val="center"/>
          </w:tcPr>
          <w:p w14:paraId="2C234789" w14:textId="77777777" w:rsidR="00971DBA" w:rsidRPr="00A30608" w:rsidRDefault="00971DBA" w:rsidP="006C1B2D">
            <w:pPr>
              <w:spacing w:after="0" w:line="240" w:lineRule="auto"/>
              <w:jc w:val="center"/>
              <w:rPr>
                <w:rFonts w:ascii="Calibri" w:eastAsia="Times New Roman" w:hAnsi="Calibri" w:cs="Arial"/>
                <w:kern w:val="0"/>
                <w:sz w:val="24"/>
                <w:szCs w:val="24"/>
                <w14:ligatures w14:val="none"/>
              </w:rPr>
            </w:pPr>
          </w:p>
        </w:tc>
        <w:tc>
          <w:tcPr>
            <w:tcW w:w="8108" w:type="dxa"/>
            <w:shd w:val="clear" w:color="auto" w:fill="auto"/>
            <w:tcMar>
              <w:top w:w="29" w:type="dxa"/>
              <w:left w:w="115" w:type="dxa"/>
              <w:bottom w:w="29" w:type="dxa"/>
              <w:right w:w="115" w:type="dxa"/>
            </w:tcMar>
          </w:tcPr>
          <w:p w14:paraId="607C0B7D" w14:textId="77777777" w:rsidR="00971DBA" w:rsidRPr="00A30608" w:rsidRDefault="00971DBA"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Did you remember to pull your shoulders back and symbolically open your heart while you were inviting good feelings?</w:t>
            </w:r>
          </w:p>
        </w:tc>
      </w:tr>
      <w:tr w:rsidR="00971DBA" w:rsidRPr="00A30608" w14:paraId="1E458107" w14:textId="77777777" w:rsidTr="006C1B2D">
        <w:tc>
          <w:tcPr>
            <w:tcW w:w="9300" w:type="dxa"/>
            <w:gridSpan w:val="3"/>
            <w:shd w:val="clear" w:color="auto" w:fill="auto"/>
            <w:tcMar>
              <w:top w:w="29" w:type="dxa"/>
              <w:left w:w="115" w:type="dxa"/>
              <w:bottom w:w="29" w:type="dxa"/>
              <w:right w:w="115" w:type="dxa"/>
            </w:tcMar>
            <w:vAlign w:val="center"/>
          </w:tcPr>
          <w:p w14:paraId="3313EBB0" w14:textId="77777777" w:rsidR="00971DBA" w:rsidRPr="00A30608" w:rsidRDefault="00971DBA" w:rsidP="00971DBA">
            <w:pPr>
              <w:numPr>
                <w:ilvl w:val="0"/>
                <w:numId w:val="2"/>
              </w:num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 xml:space="preserve">When you have the conversation with her in real time, try to do the things you have practiced in step </w:t>
            </w:r>
            <w:r>
              <w:rPr>
                <w:rFonts w:ascii="Calibri" w:eastAsia="Times New Roman" w:hAnsi="Calibri" w:cs="Arial"/>
                <w:kern w:val="0"/>
                <w14:ligatures w14:val="none"/>
              </w:rPr>
              <w:t>4</w:t>
            </w:r>
            <w:r w:rsidRPr="00A30608">
              <w:rPr>
                <w:rFonts w:ascii="Calibri" w:eastAsia="Times New Roman" w:hAnsi="Calibri" w:cs="Arial"/>
                <w:kern w:val="0"/>
                <w14:ligatures w14:val="none"/>
              </w:rPr>
              <w:t>.</w:t>
            </w:r>
          </w:p>
        </w:tc>
      </w:tr>
      <w:tr w:rsidR="00971DBA" w:rsidRPr="00A30608" w14:paraId="4E8C4CC7" w14:textId="77777777" w:rsidTr="006C1B2D">
        <w:tc>
          <w:tcPr>
            <w:tcW w:w="9300" w:type="dxa"/>
            <w:gridSpan w:val="3"/>
            <w:shd w:val="clear" w:color="auto" w:fill="auto"/>
            <w:tcMar>
              <w:top w:w="29" w:type="dxa"/>
              <w:left w:w="115" w:type="dxa"/>
              <w:bottom w:w="29" w:type="dxa"/>
              <w:right w:w="115" w:type="dxa"/>
            </w:tcMar>
            <w:vAlign w:val="center"/>
          </w:tcPr>
          <w:p w14:paraId="6B73A4F5" w14:textId="77777777" w:rsidR="00971DBA" w:rsidRPr="00A30608" w:rsidRDefault="00971DBA" w:rsidP="00971DBA">
            <w:pPr>
              <w:numPr>
                <w:ilvl w:val="0"/>
                <w:numId w:val="2"/>
              </w:num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 xml:space="preserve">After the live conversation, take a few moments to reflect back on the conversation, and </w:t>
            </w:r>
            <w:bookmarkStart w:id="0" w:name="_Hlk130983338"/>
            <w:r w:rsidRPr="00A30608">
              <w:rPr>
                <w:rFonts w:ascii="Calibri" w:eastAsia="Times New Roman" w:hAnsi="Calibri" w:cs="Arial"/>
                <w:kern w:val="0"/>
                <w14:ligatures w14:val="none"/>
              </w:rPr>
              <w:t>complete the chart, “Your Experience Listening” on the following page</w:t>
            </w:r>
            <w:bookmarkEnd w:id="0"/>
            <w:r>
              <w:rPr>
                <w:rFonts w:ascii="Calibri" w:eastAsia="Times New Roman" w:hAnsi="Calibri" w:cs="Arial"/>
                <w:kern w:val="0"/>
                <w14:ligatures w14:val="none"/>
              </w:rPr>
              <w:t>.</w:t>
            </w:r>
          </w:p>
        </w:tc>
      </w:tr>
    </w:tbl>
    <w:p w14:paraId="0CCB0867" w14:textId="77777777" w:rsidR="00F4649A" w:rsidRDefault="00F4649A"/>
    <w:sectPr w:rsidR="00F46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A0CD2"/>
    <w:multiLevelType w:val="multilevel"/>
    <w:tmpl w:val="C64848FE"/>
    <w:lvl w:ilvl="0">
      <w:start w:val="1"/>
      <w:numFmt w:val="decimal"/>
      <w:lvlText w:val="%1."/>
      <w:lvlJc w:val="left"/>
      <w:pPr>
        <w:tabs>
          <w:tab w:val="num" w:pos="360"/>
        </w:tabs>
        <w:ind w:left="360" w:hanging="360"/>
      </w:pPr>
      <w:rPr>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5ED0289E"/>
    <w:multiLevelType w:val="multilevel"/>
    <w:tmpl w:val="AF061ABA"/>
    <w:lvl w:ilvl="0">
      <w:start w:val="1"/>
      <w:numFmt w:val="decimal"/>
      <w:lvlText w:val="%1."/>
      <w:lvlJc w:val="left"/>
      <w:pPr>
        <w:tabs>
          <w:tab w:val="num" w:pos="720"/>
        </w:tabs>
        <w:ind w:left="720" w:hanging="360"/>
      </w:pPr>
      <w:rPr>
        <w:sz w:val="24"/>
        <w:szCs w:val="24"/>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03388114">
    <w:abstractNumId w:val="1"/>
  </w:num>
  <w:num w:numId="2" w16cid:durableId="93305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BA"/>
    <w:rsid w:val="00625190"/>
    <w:rsid w:val="008635B9"/>
    <w:rsid w:val="00952DF9"/>
    <w:rsid w:val="00971DBA"/>
    <w:rsid w:val="00F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0417"/>
  <w15:chartTrackingRefBased/>
  <w15:docId w15:val="{4726A73B-7C27-4E4A-B03F-378C7093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3</cp:revision>
  <dcterms:created xsi:type="dcterms:W3CDTF">2023-07-26T15:25:00Z</dcterms:created>
  <dcterms:modified xsi:type="dcterms:W3CDTF">2023-09-11T18:14:00Z</dcterms:modified>
</cp:coreProperties>
</file>