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thinThickSmallGap" w:sz="12" w:space="0" w:color="auto"/>
        </w:tblBorders>
        <w:tblLook w:val="04A0" w:firstRow="1" w:lastRow="0" w:firstColumn="1" w:lastColumn="0" w:noHBand="0" w:noVBand="1"/>
      </w:tblPr>
      <w:tblGrid>
        <w:gridCol w:w="572"/>
        <w:gridCol w:w="618"/>
        <w:gridCol w:w="8110"/>
      </w:tblGrid>
      <w:tr w:rsidR="00360D6B" w:rsidRPr="00A30608" w14:paraId="4AE6A7C7" w14:textId="77777777" w:rsidTr="006C1B2D">
        <w:tc>
          <w:tcPr>
            <w:tcW w:w="9590" w:type="dxa"/>
            <w:gridSpan w:val="3"/>
            <w:shd w:val="pct15" w:color="auto" w:fill="auto"/>
            <w:tcMar>
              <w:top w:w="29" w:type="dxa"/>
              <w:left w:w="115" w:type="dxa"/>
              <w:bottom w:w="29" w:type="dxa"/>
              <w:right w:w="115" w:type="dxa"/>
            </w:tcMar>
          </w:tcPr>
          <w:p w14:paraId="1B3256D5" w14:textId="77777777" w:rsidR="00360D6B" w:rsidRDefault="00360D6B" w:rsidP="006C1B2D">
            <w:pPr>
              <w:spacing w:after="0" w:line="240" w:lineRule="auto"/>
              <w:jc w:val="center"/>
              <w:rPr>
                <w:rFonts w:ascii="Calibri" w:eastAsia="Times New Roman" w:hAnsi="Calibri" w:cs="Arial"/>
                <w:b/>
                <w:kern w:val="0"/>
                <w:sz w:val="28"/>
                <w:szCs w:val="28"/>
                <w14:ligatures w14:val="none"/>
              </w:rPr>
            </w:pPr>
            <w:r w:rsidRPr="0022029D">
              <w:rPr>
                <w:rFonts w:ascii="Calibri" w:eastAsia="Times New Roman" w:hAnsi="Calibri" w:cs="Arial"/>
                <w:b/>
                <w:kern w:val="0"/>
                <w:sz w:val="28"/>
                <w:szCs w:val="28"/>
                <w14:ligatures w14:val="none"/>
              </w:rPr>
              <w:t xml:space="preserve">Chart for Exercise </w:t>
            </w:r>
            <w:r>
              <w:rPr>
                <w:rFonts w:ascii="Calibri" w:eastAsia="Times New Roman" w:hAnsi="Calibri" w:cs="Arial"/>
                <w:b/>
                <w:kern w:val="0"/>
                <w:sz w:val="28"/>
                <w:szCs w:val="28"/>
                <w14:ligatures w14:val="none"/>
              </w:rPr>
              <w:t>21</w:t>
            </w:r>
          </w:p>
          <w:p w14:paraId="7539FB93" w14:textId="77777777" w:rsidR="00360D6B" w:rsidRDefault="00360D6B" w:rsidP="006C1B2D">
            <w:pPr>
              <w:spacing w:after="0" w:line="240" w:lineRule="auto"/>
              <w:jc w:val="center"/>
              <w:rPr>
                <w:rFonts w:ascii="Calibri" w:eastAsia="Times New Roman" w:hAnsi="Calibri" w:cs="Arial"/>
                <w:b/>
                <w:bCs/>
                <w:kern w:val="0"/>
                <w:sz w:val="28"/>
                <w:szCs w:val="28"/>
                <w14:ligatures w14:val="none"/>
              </w:rPr>
            </w:pPr>
            <w:r>
              <w:rPr>
                <w:rFonts w:ascii="Calibri" w:eastAsia="Times New Roman" w:hAnsi="Calibri" w:cs="Arial"/>
                <w:b/>
                <w:bCs/>
                <w:kern w:val="0"/>
                <w:sz w:val="28"/>
                <w:szCs w:val="28"/>
                <w14:ligatures w14:val="none"/>
              </w:rPr>
              <w:t>Know Your Partner’s Interest</w:t>
            </w:r>
          </w:p>
          <w:p w14:paraId="4C751A35" w14:textId="4C45C130" w:rsidR="00360D6B" w:rsidRDefault="00360D6B" w:rsidP="006C1B2D">
            <w:pPr>
              <w:spacing w:after="0" w:line="240" w:lineRule="auto"/>
              <w:jc w:val="center"/>
              <w:rPr>
                <w:rFonts w:ascii="Calibri" w:eastAsia="Times New Roman" w:hAnsi="Calibri" w:cs="Arial"/>
                <w:i/>
                <w:iCs/>
                <w:kern w:val="0"/>
                <w14:ligatures w14:val="none"/>
              </w:rPr>
            </w:pPr>
            <w:r w:rsidRPr="0022029D">
              <w:rPr>
                <w:rFonts w:ascii="Calibri" w:eastAsia="Times New Roman" w:hAnsi="Calibri" w:cs="Arial"/>
                <w:kern w:val="0"/>
                <w14:ligatures w14:val="none"/>
              </w:rPr>
              <w:t>(</w:t>
            </w:r>
            <w:r w:rsidRPr="0022029D">
              <w:rPr>
                <w:rFonts w:ascii="Calibri" w:eastAsia="Times New Roman" w:hAnsi="Calibri" w:cs="Arial"/>
                <w:i/>
                <w:iCs/>
                <w:kern w:val="0"/>
                <w14:ligatures w14:val="none"/>
              </w:rPr>
              <w:t>Developing Habits for Relationship Success v. 5.0)</w:t>
            </w:r>
          </w:p>
          <w:p w14:paraId="437B3AFF" w14:textId="77777777" w:rsidR="00360D6B" w:rsidRPr="0022029D" w:rsidRDefault="00360D6B" w:rsidP="006C1B2D">
            <w:pPr>
              <w:spacing w:after="0" w:line="240" w:lineRule="auto"/>
              <w:jc w:val="center"/>
              <w:rPr>
                <w:rFonts w:ascii="Calibri" w:eastAsia="Times New Roman" w:hAnsi="Calibri" w:cs="Arial"/>
                <w:i/>
                <w:iCs/>
                <w:kern w:val="0"/>
                <w14:ligatures w14:val="none"/>
              </w:rPr>
            </w:pPr>
          </w:p>
          <w:p w14:paraId="69931702" w14:textId="77777777" w:rsidR="00360D6B" w:rsidRPr="00A30608" w:rsidRDefault="00360D6B" w:rsidP="006C1B2D">
            <w:pPr>
              <w:spacing w:after="0" w:line="240" w:lineRule="auto"/>
              <w:rPr>
                <w:rFonts w:ascii="Calibri" w:eastAsia="Times New Roman" w:hAnsi="Calibri" w:cs="Arial"/>
                <w:b/>
                <w:kern w:val="0"/>
                <w:sz w:val="28"/>
                <w:szCs w:val="28"/>
                <w14:ligatures w14:val="none"/>
              </w:rPr>
            </w:pPr>
            <w:r w:rsidRPr="0022029D">
              <w:rPr>
                <w:rFonts w:ascii="Calibri" w:eastAsia="Times New Roman" w:hAnsi="Calibri" w:cs="Arial"/>
                <w:b/>
                <w:kern w:val="0"/>
                <w:sz w:val="28"/>
                <w:szCs w:val="28"/>
                <w14:ligatures w14:val="none"/>
              </w:rPr>
              <w:t xml:space="preserve">Name: </w:t>
            </w:r>
            <w:r w:rsidRPr="0022029D">
              <w:rPr>
                <w:rFonts w:ascii="Calibri" w:eastAsia="Times New Roman" w:hAnsi="Calibri" w:cs="Arial"/>
                <w:b/>
                <w:bCs/>
                <w:kern w:val="0"/>
                <w:sz w:val="28"/>
                <w:szCs w:val="28"/>
                <w14:ligatures w14:val="none"/>
              </w:rPr>
              <w:t xml:space="preserve">                                  </w:t>
            </w:r>
            <w:r w:rsidRPr="0022029D">
              <w:rPr>
                <w:rFonts w:ascii="Calibri" w:eastAsia="Times New Roman" w:hAnsi="Calibri" w:cs="Arial"/>
                <w:b/>
                <w:kern w:val="0"/>
                <w:sz w:val="28"/>
                <w:szCs w:val="28"/>
                <w14:ligatures w14:val="none"/>
              </w:rPr>
              <w:t xml:space="preserve">                                                 </w:t>
            </w:r>
            <w:r>
              <w:rPr>
                <w:rFonts w:ascii="Calibri" w:eastAsia="Times New Roman" w:hAnsi="Calibri" w:cs="Arial"/>
                <w:b/>
                <w:kern w:val="0"/>
                <w:sz w:val="28"/>
                <w:szCs w:val="28"/>
                <w14:ligatures w14:val="none"/>
              </w:rPr>
              <w:t>D</w:t>
            </w:r>
            <w:r w:rsidRPr="0022029D">
              <w:rPr>
                <w:rFonts w:ascii="Calibri" w:eastAsia="Times New Roman" w:hAnsi="Calibri" w:cs="Arial"/>
                <w:b/>
                <w:kern w:val="0"/>
                <w:sz w:val="28"/>
                <w:szCs w:val="28"/>
                <w14:ligatures w14:val="none"/>
              </w:rPr>
              <w:t>ate:</w:t>
            </w:r>
          </w:p>
        </w:tc>
      </w:tr>
      <w:tr w:rsidR="00360D6B" w:rsidRPr="00A30608" w14:paraId="02EE48F7" w14:textId="77777777" w:rsidTr="006C1B2D">
        <w:tc>
          <w:tcPr>
            <w:tcW w:w="9590" w:type="dxa"/>
            <w:gridSpan w:val="3"/>
            <w:shd w:val="clear" w:color="auto" w:fill="auto"/>
            <w:tcMar>
              <w:top w:w="29" w:type="dxa"/>
              <w:left w:w="115" w:type="dxa"/>
              <w:bottom w:w="29" w:type="dxa"/>
              <w:right w:w="115" w:type="dxa"/>
            </w:tcMar>
          </w:tcPr>
          <w:p w14:paraId="0DBF6765" w14:textId="77777777" w:rsidR="00360D6B" w:rsidRPr="00A30608" w:rsidRDefault="00360D6B" w:rsidP="00360D6B">
            <w:pPr>
              <w:numPr>
                <w:ilvl w:val="0"/>
                <w:numId w:val="1"/>
              </w:numPr>
              <w:spacing w:after="0" w:line="240" w:lineRule="auto"/>
              <w:contextualSpacing/>
              <w:rPr>
                <w:rFonts w:ascii="Calibri" w:eastAsia="Times New Roman" w:hAnsi="Calibri" w:cs="Calibri"/>
                <w:kern w:val="0"/>
                <w14:ligatures w14:val="none"/>
              </w:rPr>
            </w:pPr>
            <w:r w:rsidRPr="00A30608">
              <w:rPr>
                <w:rFonts w:ascii="Calibri" w:eastAsia="Times New Roman" w:hAnsi="Calibri" w:cs="Calibri"/>
                <w:kern w:val="0"/>
                <w14:ligatures w14:val="none"/>
              </w:rPr>
              <w:t>Make a list of 5 topics or pursuits that you know your partner is interested in.</w:t>
            </w:r>
          </w:p>
        </w:tc>
      </w:tr>
      <w:tr w:rsidR="00360D6B" w:rsidRPr="00A30608" w14:paraId="16A78698" w14:textId="77777777" w:rsidTr="006C1B2D">
        <w:tc>
          <w:tcPr>
            <w:tcW w:w="9590" w:type="dxa"/>
            <w:gridSpan w:val="3"/>
            <w:shd w:val="clear" w:color="auto" w:fill="auto"/>
            <w:tcMar>
              <w:top w:w="29" w:type="dxa"/>
              <w:left w:w="115" w:type="dxa"/>
              <w:bottom w:w="29" w:type="dxa"/>
              <w:right w:w="115" w:type="dxa"/>
            </w:tcMar>
          </w:tcPr>
          <w:p w14:paraId="0A71D2D9" w14:textId="77777777" w:rsidR="00360D6B" w:rsidRPr="00A30608" w:rsidRDefault="00360D6B" w:rsidP="006C1B2D">
            <w:pPr>
              <w:spacing w:after="0" w:line="240" w:lineRule="auto"/>
              <w:contextualSpacing/>
              <w:rPr>
                <w:rFonts w:ascii="Calibri" w:eastAsia="Times New Roman" w:hAnsi="Calibri" w:cs="Calibri"/>
                <w:kern w:val="0"/>
                <w14:ligatures w14:val="none"/>
              </w:rPr>
            </w:pPr>
          </w:p>
          <w:p w14:paraId="4BB27B44" w14:textId="77777777" w:rsidR="00360D6B" w:rsidRPr="00A30608" w:rsidRDefault="00360D6B" w:rsidP="006C1B2D">
            <w:pPr>
              <w:spacing w:after="0" w:line="240" w:lineRule="auto"/>
              <w:contextualSpacing/>
              <w:rPr>
                <w:rFonts w:ascii="Calibri" w:eastAsia="Times New Roman" w:hAnsi="Calibri" w:cs="Calibri"/>
                <w:kern w:val="0"/>
                <w14:ligatures w14:val="none"/>
              </w:rPr>
            </w:pPr>
          </w:p>
          <w:p w14:paraId="192FC586" w14:textId="77777777" w:rsidR="00360D6B" w:rsidRPr="00A30608" w:rsidRDefault="00360D6B" w:rsidP="006C1B2D">
            <w:pPr>
              <w:spacing w:after="0" w:line="240" w:lineRule="auto"/>
              <w:contextualSpacing/>
              <w:rPr>
                <w:rFonts w:ascii="Calibri" w:eastAsia="Times New Roman" w:hAnsi="Calibri" w:cs="Calibri"/>
                <w:kern w:val="0"/>
                <w14:ligatures w14:val="none"/>
              </w:rPr>
            </w:pPr>
          </w:p>
          <w:p w14:paraId="58B96A76" w14:textId="77777777" w:rsidR="00360D6B" w:rsidRPr="00A30608" w:rsidRDefault="00360D6B" w:rsidP="006C1B2D">
            <w:pPr>
              <w:spacing w:after="0" w:line="240" w:lineRule="auto"/>
              <w:contextualSpacing/>
              <w:rPr>
                <w:rFonts w:ascii="Calibri" w:eastAsia="Times New Roman" w:hAnsi="Calibri" w:cs="Calibri"/>
                <w:kern w:val="0"/>
                <w14:ligatures w14:val="none"/>
              </w:rPr>
            </w:pPr>
          </w:p>
          <w:p w14:paraId="5C362754" w14:textId="77777777" w:rsidR="00360D6B" w:rsidRPr="00A30608" w:rsidRDefault="00360D6B" w:rsidP="006C1B2D">
            <w:pPr>
              <w:spacing w:after="0" w:line="240" w:lineRule="auto"/>
              <w:contextualSpacing/>
              <w:rPr>
                <w:rFonts w:ascii="Calibri" w:eastAsia="Times New Roman" w:hAnsi="Calibri" w:cs="Calibri"/>
                <w:kern w:val="0"/>
                <w14:ligatures w14:val="none"/>
              </w:rPr>
            </w:pPr>
          </w:p>
          <w:p w14:paraId="248FA206" w14:textId="77777777" w:rsidR="00360D6B" w:rsidRPr="00A30608" w:rsidRDefault="00360D6B" w:rsidP="006C1B2D">
            <w:pPr>
              <w:spacing w:after="0" w:line="240" w:lineRule="auto"/>
              <w:contextualSpacing/>
              <w:rPr>
                <w:rFonts w:ascii="Calibri" w:eastAsia="Times New Roman" w:hAnsi="Calibri" w:cs="Calibri"/>
                <w:kern w:val="0"/>
                <w14:ligatures w14:val="none"/>
              </w:rPr>
            </w:pPr>
          </w:p>
          <w:p w14:paraId="35479839" w14:textId="77777777" w:rsidR="00360D6B" w:rsidRPr="00A30608" w:rsidRDefault="00360D6B" w:rsidP="006C1B2D">
            <w:pPr>
              <w:spacing w:after="0" w:line="240" w:lineRule="auto"/>
              <w:contextualSpacing/>
              <w:rPr>
                <w:rFonts w:ascii="Calibri" w:eastAsia="Times New Roman" w:hAnsi="Calibri" w:cs="Calibri"/>
                <w:kern w:val="0"/>
                <w14:ligatures w14:val="none"/>
              </w:rPr>
            </w:pPr>
          </w:p>
        </w:tc>
      </w:tr>
      <w:tr w:rsidR="00360D6B" w:rsidRPr="00A30608" w14:paraId="2FDEA0D5" w14:textId="77777777" w:rsidTr="006C1B2D">
        <w:tc>
          <w:tcPr>
            <w:tcW w:w="9590" w:type="dxa"/>
            <w:gridSpan w:val="3"/>
            <w:shd w:val="clear" w:color="auto" w:fill="auto"/>
            <w:tcMar>
              <w:top w:w="29" w:type="dxa"/>
              <w:left w:w="115" w:type="dxa"/>
              <w:bottom w:w="29" w:type="dxa"/>
              <w:right w:w="115" w:type="dxa"/>
            </w:tcMar>
          </w:tcPr>
          <w:p w14:paraId="33E33E6D" w14:textId="77777777" w:rsidR="00360D6B" w:rsidRPr="00A30608" w:rsidRDefault="00360D6B" w:rsidP="00360D6B">
            <w:pPr>
              <w:numPr>
                <w:ilvl w:val="0"/>
                <w:numId w:val="1"/>
              </w:numPr>
              <w:spacing w:after="0" w:line="240" w:lineRule="auto"/>
              <w:contextualSpacing/>
              <w:rPr>
                <w:rFonts w:ascii="Calibri" w:eastAsia="Times New Roman" w:hAnsi="Calibri" w:cs="Calibri"/>
                <w:kern w:val="0"/>
                <w14:ligatures w14:val="none"/>
              </w:rPr>
            </w:pPr>
            <w:r w:rsidRPr="00A30608">
              <w:rPr>
                <w:rFonts w:ascii="Calibri" w:eastAsia="Times New Roman" w:hAnsi="Calibri" w:cs="Calibri"/>
                <w:kern w:val="0"/>
                <w14:ligatures w14:val="none"/>
              </w:rPr>
              <w:t xml:space="preserve">For each of these interests, think of one way that you could become more knowledgeable about it. For example, you could read about it, join your partner in an activity related to it, ask your partner to describe what she likes best about it, etc. </w:t>
            </w:r>
            <w:bookmarkStart w:id="0" w:name="_Hlk130980793"/>
            <w:r w:rsidRPr="00A30608">
              <w:rPr>
                <w:rFonts w:ascii="Calibri" w:eastAsia="Times New Roman" w:hAnsi="Calibri" w:cs="Calibri"/>
                <w:kern w:val="0"/>
                <w14:ligatures w14:val="none"/>
              </w:rPr>
              <w:t>Write down your answers. Be specific. For example, rather than “Read something about it,” write “Read that article from Newsweek that my partner mentioned.”</w:t>
            </w:r>
            <w:bookmarkEnd w:id="0"/>
          </w:p>
        </w:tc>
      </w:tr>
      <w:tr w:rsidR="00360D6B" w:rsidRPr="00A30608" w14:paraId="70F75CD3" w14:textId="77777777" w:rsidTr="006C1B2D">
        <w:tc>
          <w:tcPr>
            <w:tcW w:w="9590" w:type="dxa"/>
            <w:gridSpan w:val="3"/>
            <w:shd w:val="clear" w:color="auto" w:fill="auto"/>
            <w:tcMar>
              <w:top w:w="29" w:type="dxa"/>
              <w:left w:w="115" w:type="dxa"/>
              <w:bottom w:w="29" w:type="dxa"/>
              <w:right w:w="115" w:type="dxa"/>
            </w:tcMar>
          </w:tcPr>
          <w:p w14:paraId="0ACCDEED" w14:textId="77777777" w:rsidR="00360D6B" w:rsidRPr="00A30608" w:rsidRDefault="00360D6B" w:rsidP="006C1B2D">
            <w:pPr>
              <w:spacing w:after="0" w:line="240" w:lineRule="auto"/>
              <w:rPr>
                <w:rFonts w:ascii="Calibri" w:eastAsia="Times New Roman" w:hAnsi="Calibri" w:cs="Calibri"/>
                <w:kern w:val="0"/>
                <w:sz w:val="24"/>
                <w:szCs w:val="24"/>
                <w14:ligatures w14:val="none"/>
              </w:rPr>
            </w:pPr>
          </w:p>
          <w:p w14:paraId="7090F1E0" w14:textId="77777777" w:rsidR="00360D6B" w:rsidRPr="00A30608" w:rsidRDefault="00360D6B" w:rsidP="006C1B2D">
            <w:pPr>
              <w:spacing w:after="0" w:line="240" w:lineRule="auto"/>
              <w:rPr>
                <w:rFonts w:ascii="Calibri" w:eastAsia="Times New Roman" w:hAnsi="Calibri" w:cs="Calibri"/>
                <w:kern w:val="0"/>
                <w:sz w:val="24"/>
                <w:szCs w:val="24"/>
                <w14:ligatures w14:val="none"/>
              </w:rPr>
            </w:pPr>
          </w:p>
          <w:p w14:paraId="039C1F08" w14:textId="77777777" w:rsidR="00360D6B" w:rsidRPr="00A30608" w:rsidRDefault="00360D6B" w:rsidP="006C1B2D">
            <w:pPr>
              <w:spacing w:after="0" w:line="240" w:lineRule="auto"/>
              <w:rPr>
                <w:rFonts w:ascii="Calibri" w:eastAsia="Times New Roman" w:hAnsi="Calibri" w:cs="Calibri"/>
                <w:kern w:val="0"/>
                <w:sz w:val="24"/>
                <w:szCs w:val="24"/>
                <w14:ligatures w14:val="none"/>
              </w:rPr>
            </w:pPr>
          </w:p>
          <w:p w14:paraId="175F24BD" w14:textId="77777777" w:rsidR="00360D6B" w:rsidRPr="00A30608" w:rsidRDefault="00360D6B" w:rsidP="006C1B2D">
            <w:pPr>
              <w:spacing w:after="0" w:line="240" w:lineRule="auto"/>
              <w:rPr>
                <w:rFonts w:ascii="Calibri" w:eastAsia="Times New Roman" w:hAnsi="Calibri" w:cs="Calibri"/>
                <w:kern w:val="0"/>
                <w:sz w:val="24"/>
                <w:szCs w:val="24"/>
                <w14:ligatures w14:val="none"/>
              </w:rPr>
            </w:pPr>
          </w:p>
          <w:p w14:paraId="38112E4B" w14:textId="77777777" w:rsidR="00360D6B" w:rsidRPr="00A30608" w:rsidRDefault="00360D6B" w:rsidP="006C1B2D">
            <w:pPr>
              <w:spacing w:after="0" w:line="240" w:lineRule="auto"/>
              <w:rPr>
                <w:rFonts w:ascii="Calibri" w:eastAsia="Times New Roman" w:hAnsi="Calibri" w:cs="Calibri"/>
                <w:kern w:val="0"/>
                <w:sz w:val="24"/>
                <w:szCs w:val="24"/>
                <w14:ligatures w14:val="none"/>
              </w:rPr>
            </w:pPr>
          </w:p>
          <w:p w14:paraId="0629BF9A" w14:textId="77777777" w:rsidR="00360D6B" w:rsidRPr="00A30608" w:rsidRDefault="00360D6B" w:rsidP="006C1B2D">
            <w:pPr>
              <w:spacing w:after="0" w:line="240" w:lineRule="auto"/>
              <w:rPr>
                <w:rFonts w:ascii="Calibri" w:eastAsia="Times New Roman" w:hAnsi="Calibri" w:cs="Calibri"/>
                <w:kern w:val="0"/>
                <w:sz w:val="24"/>
                <w:szCs w:val="24"/>
                <w14:ligatures w14:val="none"/>
              </w:rPr>
            </w:pPr>
          </w:p>
          <w:p w14:paraId="0AA82DF2" w14:textId="77777777" w:rsidR="00360D6B" w:rsidRPr="00A30608" w:rsidRDefault="00360D6B" w:rsidP="006C1B2D">
            <w:pPr>
              <w:spacing w:after="0" w:line="240" w:lineRule="auto"/>
              <w:rPr>
                <w:rFonts w:ascii="Calibri" w:eastAsia="Times New Roman" w:hAnsi="Calibri" w:cs="Calibri"/>
                <w:kern w:val="0"/>
                <w:sz w:val="24"/>
                <w:szCs w:val="24"/>
                <w14:ligatures w14:val="none"/>
              </w:rPr>
            </w:pPr>
          </w:p>
        </w:tc>
      </w:tr>
      <w:tr w:rsidR="00360D6B" w:rsidRPr="00A30608" w14:paraId="0EA1293E" w14:textId="77777777" w:rsidTr="006C1B2D">
        <w:tc>
          <w:tcPr>
            <w:tcW w:w="9590" w:type="dxa"/>
            <w:gridSpan w:val="3"/>
            <w:shd w:val="clear" w:color="auto" w:fill="auto"/>
            <w:tcMar>
              <w:top w:w="29" w:type="dxa"/>
              <w:left w:w="115" w:type="dxa"/>
              <w:bottom w:w="29" w:type="dxa"/>
              <w:right w:w="115" w:type="dxa"/>
            </w:tcMar>
          </w:tcPr>
          <w:p w14:paraId="5CB10888" w14:textId="77777777" w:rsidR="00360D6B" w:rsidRPr="0041631E" w:rsidRDefault="00360D6B" w:rsidP="00360D6B">
            <w:pPr>
              <w:numPr>
                <w:ilvl w:val="0"/>
                <w:numId w:val="1"/>
              </w:numPr>
              <w:spacing w:after="0" w:line="240" w:lineRule="auto"/>
              <w:rPr>
                <w:rFonts w:ascii="Calibri" w:eastAsia="Times New Roman" w:hAnsi="Calibri" w:cs="Calibri"/>
                <w:kern w:val="0"/>
                <w14:ligatures w14:val="none"/>
              </w:rPr>
            </w:pPr>
            <w:r w:rsidRPr="0041631E">
              <w:rPr>
                <w:rFonts w:ascii="Calibri" w:eastAsia="Times New Roman" w:hAnsi="Calibri" w:cs="Calibri"/>
                <w:kern w:val="0"/>
                <w14:ligatures w14:val="none"/>
              </w:rPr>
              <w:t xml:space="preserve">Make sure that you have read the section earlier in Chapter 18 on </w:t>
            </w:r>
            <w:r w:rsidRPr="0041631E">
              <w:rPr>
                <w:rFonts w:ascii="Calibri" w:eastAsia="Times New Roman" w:hAnsi="Calibri" w:cs="Calibri"/>
                <w:kern w:val="0"/>
                <w:u w:val="single"/>
                <w14:ligatures w14:val="none"/>
              </w:rPr>
              <w:t>Sustained Inviting</w:t>
            </w:r>
            <w:r w:rsidRPr="0041631E">
              <w:rPr>
                <w:rFonts w:ascii="Calibri" w:eastAsia="Times New Roman" w:hAnsi="Calibri" w:cs="Calibri"/>
                <w:kern w:val="0"/>
                <w14:ligatures w14:val="none"/>
              </w:rPr>
              <w:t>. Now review the list you created in step 2. As you review each item, take a big</w:t>
            </w:r>
            <w:r w:rsidRPr="0041631E">
              <w:rPr>
                <w:rFonts w:ascii="Calibri" w:eastAsia="Times New Roman" w:hAnsi="Calibri" w:cs="Arial"/>
                <w:color w:val="372F2B"/>
                <w:kern w:val="0"/>
                <w:shd w:val="clear" w:color="auto" w:fill="FFFFFF"/>
                <w14:ligatures w14:val="none"/>
              </w:rPr>
              <w:t xml:space="preserve"> breath and let the air </w:t>
            </w:r>
            <w:r w:rsidRPr="0041631E">
              <w:rPr>
                <w:rFonts w:ascii="Calibri" w:eastAsia="Times New Roman" w:hAnsi="Calibri" w:cs="Calibri"/>
                <w:color w:val="372F2B"/>
                <w:kern w:val="0"/>
                <w:shd w:val="clear" w:color="auto" w:fill="FFFFFF"/>
                <w14:ligatures w14:val="none"/>
              </w:rPr>
              <w:t xml:space="preserve">out slowly, inviting feelings of </w:t>
            </w:r>
            <w:r w:rsidRPr="0041631E">
              <w:rPr>
                <w:rFonts w:ascii="Calibri" w:eastAsia="Times New Roman" w:hAnsi="Calibri" w:cs="Calibri"/>
                <w:kern w:val="0"/>
                <w14:ligatures w14:val="none"/>
              </w:rPr>
              <w:t>joy, enthusiasm, and a good attitude about learning more about something that your partner is interested in</w:t>
            </w:r>
            <w:r w:rsidRPr="0041631E">
              <w:rPr>
                <w:rFonts w:ascii="Calibri" w:eastAsia="Times New Roman" w:hAnsi="Calibri" w:cs="Calibri"/>
                <w:color w:val="372F2B"/>
                <w:kern w:val="0"/>
                <w:shd w:val="clear" w:color="auto" w:fill="FFFFFF"/>
                <w14:ligatures w14:val="none"/>
              </w:rPr>
              <w:t>. P</w:t>
            </w:r>
            <w:r w:rsidRPr="0041631E">
              <w:rPr>
                <w:rFonts w:ascii="Calibri" w:eastAsia="Times New Roman" w:hAnsi="Calibri" w:cs="Calibri"/>
                <w:kern w:val="0"/>
                <w14:ligatures w14:val="none"/>
              </w:rPr>
              <w:t xml:space="preserve">ull your shoulders back and symbolically open your heart while you invite these feelings. For each item, spend at least 10 seconds exhaling, inviting good feelings, and saying to yourself things like “This can be a nice way for us to connect.” </w:t>
            </w:r>
          </w:p>
        </w:tc>
      </w:tr>
      <w:tr w:rsidR="00360D6B" w:rsidRPr="00A30608" w14:paraId="68B3BBA6" w14:textId="77777777" w:rsidTr="006C1B2D">
        <w:tc>
          <w:tcPr>
            <w:tcW w:w="572" w:type="dxa"/>
            <w:shd w:val="pct15" w:color="auto" w:fill="auto"/>
            <w:tcMar>
              <w:top w:w="29" w:type="dxa"/>
              <w:left w:w="115" w:type="dxa"/>
              <w:bottom w:w="29" w:type="dxa"/>
              <w:right w:w="115" w:type="dxa"/>
            </w:tcMar>
          </w:tcPr>
          <w:p w14:paraId="57B7EF36" w14:textId="77777777" w:rsidR="00360D6B" w:rsidRPr="00A30608" w:rsidRDefault="00360D6B" w:rsidP="006C1B2D">
            <w:pPr>
              <w:spacing w:after="0" w:line="240" w:lineRule="auto"/>
              <w:jc w:val="center"/>
              <w:rPr>
                <w:rFonts w:ascii="Calibri" w:eastAsia="Times New Roman" w:hAnsi="Calibri" w:cs="Arial"/>
                <w:b/>
                <w:kern w:val="0"/>
                <w:sz w:val="24"/>
                <w:szCs w:val="24"/>
                <w14:ligatures w14:val="none"/>
              </w:rPr>
            </w:pPr>
            <w:r w:rsidRPr="00A30608">
              <w:rPr>
                <w:rFonts w:ascii="Calibri" w:eastAsia="Times New Roman" w:hAnsi="Calibri" w:cs="Arial"/>
                <w:b/>
                <w:kern w:val="0"/>
                <w:sz w:val="24"/>
                <w:szCs w:val="24"/>
                <w14:ligatures w14:val="none"/>
              </w:rPr>
              <w:t>Yes</w:t>
            </w:r>
          </w:p>
        </w:tc>
        <w:tc>
          <w:tcPr>
            <w:tcW w:w="622" w:type="dxa"/>
            <w:shd w:val="pct15" w:color="auto" w:fill="auto"/>
            <w:tcMar>
              <w:top w:w="29" w:type="dxa"/>
              <w:left w:w="115" w:type="dxa"/>
              <w:bottom w:w="29" w:type="dxa"/>
              <w:right w:w="115" w:type="dxa"/>
            </w:tcMar>
          </w:tcPr>
          <w:p w14:paraId="4660D397" w14:textId="77777777" w:rsidR="00360D6B" w:rsidRPr="00A30608" w:rsidRDefault="00360D6B" w:rsidP="006C1B2D">
            <w:pPr>
              <w:spacing w:after="0" w:line="240" w:lineRule="auto"/>
              <w:jc w:val="center"/>
              <w:rPr>
                <w:rFonts w:ascii="Calibri" w:eastAsia="Times New Roman" w:hAnsi="Calibri" w:cs="Arial"/>
                <w:b/>
                <w:kern w:val="0"/>
                <w:sz w:val="24"/>
                <w:szCs w:val="24"/>
                <w14:ligatures w14:val="none"/>
              </w:rPr>
            </w:pPr>
            <w:r w:rsidRPr="00A30608">
              <w:rPr>
                <w:rFonts w:ascii="Calibri" w:eastAsia="Times New Roman" w:hAnsi="Calibri" w:cs="Arial"/>
                <w:b/>
                <w:kern w:val="0"/>
                <w:sz w:val="24"/>
                <w:szCs w:val="24"/>
                <w14:ligatures w14:val="none"/>
              </w:rPr>
              <w:t>No</w:t>
            </w:r>
          </w:p>
        </w:tc>
        <w:tc>
          <w:tcPr>
            <w:tcW w:w="8396" w:type="dxa"/>
            <w:shd w:val="clear" w:color="auto" w:fill="auto"/>
            <w:tcMar>
              <w:top w:w="29" w:type="dxa"/>
              <w:left w:w="115" w:type="dxa"/>
              <w:bottom w:w="29" w:type="dxa"/>
              <w:right w:w="115" w:type="dxa"/>
            </w:tcMar>
          </w:tcPr>
          <w:p w14:paraId="0BA2340E" w14:textId="77777777" w:rsidR="00360D6B" w:rsidRPr="00A30608" w:rsidRDefault="00360D6B" w:rsidP="006C1B2D">
            <w:pPr>
              <w:spacing w:after="0" w:line="240" w:lineRule="auto"/>
              <w:rPr>
                <w:rFonts w:ascii="Calibri" w:eastAsia="Times New Roman" w:hAnsi="Calibri" w:cs="Arial"/>
                <w:kern w:val="0"/>
                <w14:ligatures w14:val="none"/>
              </w:rPr>
            </w:pPr>
          </w:p>
        </w:tc>
      </w:tr>
      <w:tr w:rsidR="00360D6B" w:rsidRPr="00A30608" w14:paraId="160DE6E0" w14:textId="77777777" w:rsidTr="006C1B2D">
        <w:tc>
          <w:tcPr>
            <w:tcW w:w="572" w:type="dxa"/>
            <w:shd w:val="clear" w:color="auto" w:fill="auto"/>
            <w:tcMar>
              <w:top w:w="29" w:type="dxa"/>
              <w:left w:w="115" w:type="dxa"/>
              <w:bottom w:w="29" w:type="dxa"/>
              <w:right w:w="115" w:type="dxa"/>
            </w:tcMar>
            <w:vAlign w:val="center"/>
          </w:tcPr>
          <w:p w14:paraId="5232C2D8" w14:textId="77777777" w:rsidR="00360D6B" w:rsidRPr="00A30608" w:rsidRDefault="00360D6B" w:rsidP="006C1B2D">
            <w:pPr>
              <w:spacing w:after="0" w:line="240" w:lineRule="auto"/>
              <w:jc w:val="center"/>
              <w:rPr>
                <w:rFonts w:ascii="Calibri" w:eastAsia="Times New Roman" w:hAnsi="Calibri" w:cs="Arial"/>
                <w:b/>
                <w:kern w:val="0"/>
                <w:sz w:val="24"/>
                <w:szCs w:val="24"/>
                <w14:ligatures w14:val="none"/>
              </w:rPr>
            </w:pPr>
          </w:p>
        </w:tc>
        <w:tc>
          <w:tcPr>
            <w:tcW w:w="622" w:type="dxa"/>
            <w:shd w:val="clear" w:color="auto" w:fill="auto"/>
            <w:tcMar>
              <w:top w:w="29" w:type="dxa"/>
              <w:left w:w="115" w:type="dxa"/>
              <w:bottom w:w="29" w:type="dxa"/>
              <w:right w:w="115" w:type="dxa"/>
            </w:tcMar>
            <w:vAlign w:val="center"/>
          </w:tcPr>
          <w:p w14:paraId="0069B5C2" w14:textId="77777777" w:rsidR="00360D6B" w:rsidRPr="00A30608" w:rsidRDefault="00360D6B" w:rsidP="006C1B2D">
            <w:pPr>
              <w:spacing w:after="0" w:line="240" w:lineRule="auto"/>
              <w:jc w:val="center"/>
              <w:rPr>
                <w:rFonts w:ascii="Calibri" w:eastAsia="Times New Roman" w:hAnsi="Calibri" w:cs="Arial"/>
                <w:b/>
                <w:kern w:val="0"/>
                <w:sz w:val="24"/>
                <w:szCs w:val="24"/>
                <w14:ligatures w14:val="none"/>
              </w:rPr>
            </w:pPr>
          </w:p>
        </w:tc>
        <w:tc>
          <w:tcPr>
            <w:tcW w:w="8396" w:type="dxa"/>
            <w:shd w:val="clear" w:color="auto" w:fill="auto"/>
            <w:tcMar>
              <w:top w:w="29" w:type="dxa"/>
              <w:left w:w="115" w:type="dxa"/>
              <w:bottom w:w="29" w:type="dxa"/>
              <w:right w:w="115" w:type="dxa"/>
            </w:tcMar>
          </w:tcPr>
          <w:p w14:paraId="726E8C6B" w14:textId="77777777" w:rsidR="00360D6B" w:rsidRPr="00A30608" w:rsidRDefault="00360D6B" w:rsidP="006C1B2D">
            <w:pPr>
              <w:spacing w:after="0" w:line="240" w:lineRule="auto"/>
              <w:rPr>
                <w:rFonts w:ascii="Calibri" w:eastAsia="Times New Roman" w:hAnsi="Calibri" w:cs="Arial"/>
                <w:kern w:val="0"/>
                <w14:ligatures w14:val="none"/>
              </w:rPr>
            </w:pPr>
            <w:r w:rsidRPr="00A30608">
              <w:rPr>
                <w:rFonts w:ascii="Calibri" w:eastAsia="Times New Roman" w:hAnsi="Calibri" w:cs="Arial"/>
                <w:kern w:val="0"/>
                <w14:ligatures w14:val="none"/>
              </w:rPr>
              <w:t>As you pictured yourself doing these things, did you engage in one inhale and a long, slow-release exhale while inviting good feelings to come up inside of you?</w:t>
            </w:r>
          </w:p>
        </w:tc>
      </w:tr>
      <w:tr w:rsidR="00360D6B" w:rsidRPr="00A30608" w14:paraId="4853A033" w14:textId="77777777" w:rsidTr="006C1B2D">
        <w:tc>
          <w:tcPr>
            <w:tcW w:w="572" w:type="dxa"/>
            <w:shd w:val="clear" w:color="auto" w:fill="auto"/>
            <w:tcMar>
              <w:top w:w="29" w:type="dxa"/>
              <w:left w:w="115" w:type="dxa"/>
              <w:bottom w:w="29" w:type="dxa"/>
              <w:right w:w="115" w:type="dxa"/>
            </w:tcMar>
            <w:vAlign w:val="center"/>
          </w:tcPr>
          <w:p w14:paraId="2E5EE6EF" w14:textId="77777777" w:rsidR="00360D6B" w:rsidRPr="00A30608" w:rsidRDefault="00360D6B" w:rsidP="006C1B2D">
            <w:pPr>
              <w:spacing w:after="0" w:line="240" w:lineRule="auto"/>
              <w:jc w:val="center"/>
              <w:rPr>
                <w:rFonts w:ascii="Calibri" w:eastAsia="Times New Roman" w:hAnsi="Calibri" w:cs="Arial"/>
                <w:kern w:val="0"/>
                <w:sz w:val="24"/>
                <w:szCs w:val="24"/>
                <w14:ligatures w14:val="none"/>
              </w:rPr>
            </w:pPr>
          </w:p>
        </w:tc>
        <w:tc>
          <w:tcPr>
            <w:tcW w:w="622" w:type="dxa"/>
            <w:shd w:val="clear" w:color="auto" w:fill="auto"/>
            <w:tcMar>
              <w:top w:w="29" w:type="dxa"/>
              <w:left w:w="115" w:type="dxa"/>
              <w:bottom w:w="29" w:type="dxa"/>
              <w:right w:w="115" w:type="dxa"/>
            </w:tcMar>
            <w:vAlign w:val="center"/>
          </w:tcPr>
          <w:p w14:paraId="09CE2436" w14:textId="77777777" w:rsidR="00360D6B" w:rsidRPr="00A30608" w:rsidRDefault="00360D6B" w:rsidP="006C1B2D">
            <w:pPr>
              <w:spacing w:after="0" w:line="240" w:lineRule="auto"/>
              <w:jc w:val="center"/>
              <w:rPr>
                <w:rFonts w:ascii="Calibri" w:eastAsia="Times New Roman" w:hAnsi="Calibri" w:cs="Arial"/>
                <w:kern w:val="0"/>
                <w:sz w:val="24"/>
                <w:szCs w:val="24"/>
                <w14:ligatures w14:val="none"/>
              </w:rPr>
            </w:pPr>
          </w:p>
        </w:tc>
        <w:tc>
          <w:tcPr>
            <w:tcW w:w="8396" w:type="dxa"/>
            <w:shd w:val="clear" w:color="auto" w:fill="auto"/>
            <w:tcMar>
              <w:top w:w="29" w:type="dxa"/>
              <w:left w:w="115" w:type="dxa"/>
              <w:bottom w:w="29" w:type="dxa"/>
              <w:right w:w="115" w:type="dxa"/>
            </w:tcMar>
          </w:tcPr>
          <w:p w14:paraId="444FE6BC" w14:textId="77777777" w:rsidR="00360D6B" w:rsidRPr="00A30608" w:rsidRDefault="00360D6B" w:rsidP="006C1B2D">
            <w:pPr>
              <w:spacing w:after="0" w:line="240" w:lineRule="auto"/>
              <w:rPr>
                <w:rFonts w:ascii="Calibri" w:eastAsia="Times New Roman" w:hAnsi="Calibri" w:cs="Arial"/>
                <w:kern w:val="0"/>
                <w14:ligatures w14:val="none"/>
              </w:rPr>
            </w:pPr>
            <w:r w:rsidRPr="00A30608">
              <w:rPr>
                <w:rFonts w:ascii="Calibri" w:eastAsia="Times New Roman" w:hAnsi="Calibri" w:cs="Arial"/>
                <w:kern w:val="0"/>
                <w14:ligatures w14:val="none"/>
              </w:rPr>
              <w:t>Did you remember to pull your shoulders back and symbolically open your heart while you were inviting good feelings?</w:t>
            </w:r>
          </w:p>
        </w:tc>
      </w:tr>
    </w:tbl>
    <w:p w14:paraId="6F37075C" w14:textId="77777777" w:rsidR="00F4649A" w:rsidRDefault="00F4649A"/>
    <w:sectPr w:rsidR="00F46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A4574"/>
    <w:multiLevelType w:val="multilevel"/>
    <w:tmpl w:val="6FAC9CAA"/>
    <w:lvl w:ilvl="0">
      <w:start w:val="1"/>
      <w:numFmt w:val="decimal"/>
      <w:lvlText w:val="%1."/>
      <w:lvlJc w:val="left"/>
      <w:pPr>
        <w:tabs>
          <w:tab w:val="num" w:pos="360"/>
        </w:tabs>
        <w:ind w:left="360" w:hanging="360"/>
      </w:pPr>
      <w:rPr>
        <w:sz w:val="22"/>
        <w:szCs w:val="22"/>
      </w:rPr>
    </w:lvl>
    <w:lvl w:ilvl="1">
      <w:start w:val="1"/>
      <w:numFmt w:val="decimal"/>
      <w:lvlText w:val="%2."/>
      <w:lvlJc w:val="left"/>
      <w:pPr>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1261790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6B"/>
    <w:rsid w:val="001D6F31"/>
    <w:rsid w:val="00360D6B"/>
    <w:rsid w:val="00625190"/>
    <w:rsid w:val="00AB0ECB"/>
    <w:rsid w:val="00F4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A064E"/>
  <w15:chartTrackingRefBased/>
  <w15:docId w15:val="{E3918CCB-6A13-4CCC-B0D0-A02BC30B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Atkinson</dc:creator>
  <cp:keywords/>
  <dc:description/>
  <cp:lastModifiedBy>Brent Atkinson</cp:lastModifiedBy>
  <cp:revision>3</cp:revision>
  <dcterms:created xsi:type="dcterms:W3CDTF">2023-07-26T15:23:00Z</dcterms:created>
  <dcterms:modified xsi:type="dcterms:W3CDTF">2023-09-11T18:13:00Z</dcterms:modified>
</cp:coreProperties>
</file>